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40" w:rsidRPr="00255BDB" w:rsidRDefault="00255BDB">
      <w:pPr>
        <w:rPr>
          <w:rFonts w:ascii="Times New Roman" w:hAnsi="Times New Roman" w:cs="Times New Roman"/>
          <w:sz w:val="24"/>
          <w:szCs w:val="24"/>
        </w:rPr>
      </w:pPr>
      <w:r w:rsidRPr="00255BDB">
        <w:rPr>
          <w:rFonts w:ascii="Times New Roman" w:hAnsi="Times New Roman" w:cs="Times New Roman"/>
          <w:sz w:val="24"/>
          <w:szCs w:val="24"/>
        </w:rPr>
        <w:t>INTERROGAZIONE A RISPOSTA SCRITTA</w:t>
      </w:r>
    </w:p>
    <w:p w:rsidR="00255BDB" w:rsidRPr="00255BDB" w:rsidRDefault="00255BDB">
      <w:pPr>
        <w:rPr>
          <w:rFonts w:ascii="Times New Roman" w:hAnsi="Times New Roman" w:cs="Times New Roman"/>
          <w:sz w:val="24"/>
          <w:szCs w:val="24"/>
        </w:rPr>
      </w:pPr>
      <w:r w:rsidRPr="00255BDB">
        <w:rPr>
          <w:rFonts w:ascii="Times New Roman" w:hAnsi="Times New Roman" w:cs="Times New Roman"/>
          <w:sz w:val="24"/>
          <w:szCs w:val="24"/>
        </w:rPr>
        <w:t>All’attenzione del Ministro dell’Istruzione, dell’Università e della Ricerca</w:t>
      </w:r>
    </w:p>
    <w:p w:rsidR="00255BDB" w:rsidRPr="00255BDB" w:rsidRDefault="00255BDB">
      <w:pPr>
        <w:rPr>
          <w:rFonts w:ascii="Times New Roman" w:hAnsi="Times New Roman" w:cs="Times New Roman"/>
          <w:sz w:val="24"/>
          <w:szCs w:val="24"/>
        </w:rPr>
      </w:pPr>
    </w:p>
    <w:p w:rsidR="00255BDB" w:rsidRPr="00255BDB" w:rsidRDefault="00255BDB">
      <w:pPr>
        <w:rPr>
          <w:rFonts w:ascii="Times New Roman" w:hAnsi="Times New Roman" w:cs="Times New Roman"/>
          <w:sz w:val="24"/>
          <w:szCs w:val="24"/>
        </w:rPr>
      </w:pPr>
      <w:r w:rsidRPr="00255BDB">
        <w:rPr>
          <w:rFonts w:ascii="Times New Roman" w:hAnsi="Times New Roman" w:cs="Times New Roman"/>
          <w:sz w:val="24"/>
          <w:szCs w:val="24"/>
        </w:rPr>
        <w:t>Per sapere, premesso che:-</w:t>
      </w:r>
    </w:p>
    <w:p w:rsidR="00255BDB" w:rsidRDefault="00255B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55B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Decreto Legislativo 26 del 24 marzo 2014 stabilisce il divieto di allevamento di primati non-umani sul suolo italiano</w:t>
      </w:r>
      <w:r w:rsidR="005636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255BDB" w:rsidRDefault="00255B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Considerato che:-</w:t>
      </w:r>
    </w:p>
    <w:p w:rsidR="00255BDB" w:rsidRDefault="00255B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55B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all'interno dello Stabulario Primati Non umani (codice istituto 117) gestito dall'Istituto di Biologia cellulare e Neurobiologia (IBCN) del CNR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con responsabile Dott.ssa </w:t>
      </w:r>
      <w:r w:rsidRPr="00255B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Gemma </w:t>
      </w:r>
      <w:proofErr w:type="spellStart"/>
      <w:r w:rsidRPr="00255B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Perretta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255B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sono detenuti 120 primati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 2014;</w:t>
      </w:r>
    </w:p>
    <w:p w:rsidR="00255BDB" w:rsidRDefault="00255B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all’interno del medesimo stabulario, nel 2009</w:t>
      </w:r>
      <w:r w:rsidR="007E14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– ancora sotto la gestione dell’INMM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 era segnalata la presenza di 143 primati;</w:t>
      </w:r>
    </w:p>
    <w:p w:rsidR="00255BDB" w:rsidRDefault="00255B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corso degli ultimi anni</w:t>
      </w:r>
      <w:r w:rsidR="007E14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5636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due primati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E14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specie “</w:t>
      </w:r>
      <w:r w:rsidR="007E14DB" w:rsidRPr="007E14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macaca </w:t>
      </w:r>
      <w:proofErr w:type="spellStart"/>
      <w:r w:rsidR="007E14DB" w:rsidRPr="007E14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fascicularis</w:t>
      </w:r>
      <w:proofErr w:type="spellEnd"/>
      <w:r w:rsidR="007E14DB" w:rsidRPr="007E14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”</w:t>
      </w:r>
      <w:r w:rsidR="007E14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provenienti dallo stabulario sopracitato, sono stati venduti allo Stabulario di Modena</w:t>
      </w:r>
      <w:r w:rsidR="007E14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7E14DB" w:rsidRDefault="007E14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sapere:-</w:t>
      </w:r>
    </w:p>
    <w:p w:rsidR="007E14DB" w:rsidRDefault="007E14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 il Ministro sia a conoscenza di tale situazione che fa supporre la presenza di un allevamento di primati all’interno dello </w:t>
      </w:r>
      <w:r w:rsidRPr="00255B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Stabulario Primati Non umani (codice istituto 117) gestito dall'Istituto di Biologia cellulare e Neurobiologia (IBCN) del CNR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7E14DB" w:rsidRDefault="007E14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la diminuzione del numero di primati presenti nello stabulario dal 2009 al 2011, a quali altri istituti di ricerca italiani o stranieri siano stati venduti ulteriori primati.</w:t>
      </w:r>
    </w:p>
    <w:p w:rsidR="007E14DB" w:rsidRPr="00255BDB" w:rsidRDefault="007E14DB">
      <w:pPr>
        <w:rPr>
          <w:rFonts w:ascii="Times New Roman" w:hAnsi="Times New Roman" w:cs="Times New Roman"/>
          <w:sz w:val="24"/>
          <w:szCs w:val="24"/>
        </w:rPr>
      </w:pPr>
    </w:p>
    <w:sectPr w:rsidR="007E14DB" w:rsidRPr="00255BDB" w:rsidSect="00971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hyphenationZone w:val="283"/>
  <w:characterSpacingControl w:val="doNotCompress"/>
  <w:compat/>
  <w:rsids>
    <w:rsidRoot w:val="00255BDB"/>
    <w:rsid w:val="000978E4"/>
    <w:rsid w:val="00175A00"/>
    <w:rsid w:val="00255BDB"/>
    <w:rsid w:val="002E5A98"/>
    <w:rsid w:val="005636FC"/>
    <w:rsid w:val="007E14DB"/>
    <w:rsid w:val="0097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bernini_p</dc:creator>
  <cp:lastModifiedBy>bernini_p</cp:lastModifiedBy>
  <cp:revision>1</cp:revision>
  <dcterms:created xsi:type="dcterms:W3CDTF">2015-01-21T13:39:00Z</dcterms:created>
  <dcterms:modified xsi:type="dcterms:W3CDTF">2015-01-21T13:53:00Z</dcterms:modified>
</cp:coreProperties>
</file>