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1C" w:rsidRPr="00514F44" w:rsidRDefault="00A1741C" w:rsidP="00D23651">
      <w:pPr>
        <w:spacing w:after="0" w:line="360" w:lineRule="auto"/>
        <w:ind w:right="-567"/>
        <w:rPr>
          <w:rFonts w:ascii="Courier" w:eastAsia="Times New Roman" w:hAnsi="Courier" w:cs="Arial"/>
          <w:b/>
          <w:sz w:val="20"/>
          <w:szCs w:val="20"/>
          <w:u w:val="single"/>
          <w:lang w:eastAsia="it-IT"/>
        </w:rPr>
      </w:pPr>
      <w:r w:rsidRPr="00514F44">
        <w:rPr>
          <w:rFonts w:ascii="Courier" w:eastAsia="Times New Roman" w:hAnsi="Courier" w:cs="Arial"/>
          <w:b/>
          <w:sz w:val="20"/>
          <w:szCs w:val="20"/>
          <w:u w:val="single"/>
          <w:lang w:eastAsia="it-IT"/>
        </w:rPr>
        <w:t>Relazione relativa all’intervento su Amatrice e frazioni</w:t>
      </w:r>
      <w:r w:rsidR="00514F44">
        <w:rPr>
          <w:rFonts w:ascii="Courier" w:eastAsia="Times New Roman" w:hAnsi="Courier" w:cs="Arial"/>
          <w:b/>
          <w:sz w:val="20"/>
          <w:szCs w:val="20"/>
          <w:u w:val="single"/>
          <w:lang w:eastAsia="it-IT"/>
        </w:rPr>
        <w:t xml:space="preserve"> </w:t>
      </w:r>
    </w:p>
    <w:p w:rsidR="00A1741C" w:rsidRPr="00514F44" w:rsidRDefault="00A1741C" w:rsidP="00D23651">
      <w:pPr>
        <w:spacing w:after="0" w:line="360" w:lineRule="auto"/>
        <w:ind w:right="-567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L’Associazione Animalisti Italiani Onlus è attiva sul territorio di Amatrice e frazioni da subito dopo la prima scoss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a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del 24 agosto. 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L'attività sul posto non</w:t>
      </w:r>
      <w:r w:rsidR="00A70E58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è di certo statica.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È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impossibile fare un piano di lavoro ordinario e rispettarlo perché l’emergenza e varie esigenze non lo permettono.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Abbiamo una postazione fissa, un container, al Don </w:t>
      </w:r>
      <w:proofErr w:type="spellStart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Minozzi</w:t>
      </w:r>
      <w:proofErr w:type="spellEnd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 disposizione tutti i giorni della settimana; qui viene effettuata la consegna degli aiuti in cibo o materiale a tutti i residenti proprietari di animali che ne hanno bisogno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;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al 17 marzo sono stati aiutati 611 abitanti delle varie frazioni terremotate. (</w:t>
      </w:r>
      <w:proofErr w:type="gramStart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in</w:t>
      </w:r>
      <w:proofErr w:type="gramEnd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allegato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, file donazioni Amatrice)</w:t>
      </w:r>
    </w:p>
    <w:p w:rsidR="0000558F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Forniamo cibo per cani e gatti anche alle forze dell’ordine, presenti sul posto, che ci aiutano a sfamare gli animali randagi p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resenti nella zona </w:t>
      </w:r>
      <w:proofErr w:type="spellStart"/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emergentata</w:t>
      </w:r>
      <w:proofErr w:type="spellEnd"/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.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Sempre presso il nostro container riceviamo le donazioni da parte di tutta Italia, abbiamo ricevuto aiuti anche da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ll’Olanda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e dobbiamo riconoscere che non ci sentiamo soli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;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tante persone e associazioni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, che ringraziamo di cuore,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ci aiutano concretamente da mesi.</w:t>
      </w:r>
    </w:p>
    <w:p w:rsidR="008E6860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Da novembre 2016 la Regione Lazio ha stabilito un accordo con le 6 associazioni </w:t>
      </w:r>
      <w:r w:rsidR="0000558F" w:rsidRPr="00514F44">
        <w:rPr>
          <w:rFonts w:ascii="Courier" w:eastAsia="Times New Roman" w:hAnsi="Courier" w:cs="Arial"/>
          <w:sz w:val="20"/>
          <w:szCs w:val="20"/>
          <w:lang w:eastAsia="it-IT"/>
        </w:rPr>
        <w:t>presenti sul territorio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(Animalisti Italiani, Guardiano dell'ombra, </w:t>
      </w:r>
      <w:proofErr w:type="spellStart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Lav</w:t>
      </w:r>
      <w:proofErr w:type="spellEnd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, Lega Nazionale per la difesa del cane, Oipa e </w:t>
      </w:r>
      <w:proofErr w:type="spellStart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Wwf</w:t>
      </w:r>
      <w:proofErr w:type="spellEnd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Terni)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concordando con le stesse la suddivisione delle frazioni al fine di offrire una maggiore copertura sul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vasto territorio terremotato.</w:t>
      </w:r>
    </w:p>
    <w:p w:rsidR="008E6860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Noi come Animalisti Italiani abbiamo 14 frazioni compresa Amatrice paese.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Nelle frazioni assegnate provvediamo a dare cibo e cure agli animali randagi presenti e lasciati in un territorio devastato e disabitato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.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I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noltre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consegniamo qualsiasi tipo di mangime o cibo per cani e gatti a persone del luogo impossibili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tate a spostarsi autonomamente.</w:t>
      </w:r>
    </w:p>
    <w:p w:rsidR="008E6860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Quanto descritto è una parte della nostra attività ordinaria da svolgere 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quotidianamente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. Non mancano gli interventi straordinari che possono riguardare animali o proprietari di animali in difficoltà varie, che ci vengono regolarmente segnalati o dagli stessi cittadini o da</w:t>
      </w:r>
      <w:r w:rsidR="008E6860" w:rsidRPr="00514F44">
        <w:rPr>
          <w:rFonts w:ascii="Courier" w:eastAsia="Times New Roman" w:hAnsi="Courier" w:cs="Arial"/>
          <w:sz w:val="20"/>
          <w:szCs w:val="20"/>
          <w:lang w:eastAsia="it-IT"/>
        </w:rPr>
        <w:t>lle forze dell’ordine.</w:t>
      </w:r>
    </w:p>
    <w:p w:rsidR="00D23651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Interveniamo inoltre per il recupero di animali feriti o mal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ati bisognosi di cure o 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in apparente stato di abbandono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. G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li stessi vengono da noi prelevati e fatti curare presso strutture veterinarie e messi al sicuro tramite stalli individuati dalla nostra Associazione,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in strutture di fiducia.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In caso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di recupero di animali randagi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, una volta tornati in ottima condizione di salute, provvediamo alla loro sterilizzazione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per poi proporli in adozione. 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 nostri recuperi avvengono, per i gatti, soprattutto tramite gabbie trappola posizionate nella zona rossa di Amatrice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al fine di prelevare oltre i gatti stanziali anche quelli di proprietà, smarriti dalla notte del primo sisma.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Dall'inizio del progetto fino ad oggi, nella zona rossa di Amatrice, sono stati ricongiunti ai loro familiari 14 gatti, una parte grazie alle nostre catture e una parte grazie all'intervento, autorizzato dalle Istituzioni, del Dr. Claudio Carcano</w:t>
      </w:r>
      <w:r w:rsidR="00EF6159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di </w:t>
      </w:r>
      <w:r w:rsidR="00EF6159" w:rsidRPr="00514F44">
        <w:rPr>
          <w:rFonts w:ascii="Courier" w:eastAsia="Times New Roman" w:hAnsi="Courier" w:cs="Arial"/>
          <w:sz w:val="20"/>
          <w:szCs w:val="20"/>
          <w:lang w:eastAsia="it-IT"/>
        </w:rPr>
        <w:lastRenderedPageBreak/>
        <w:t>Varese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medico veterinario Responsabile del gruppo cinofilo </w:t>
      </w:r>
      <w:r w:rsidR="00EF6159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dei Vigili del fuoco, 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esperto in recupero di animali</w:t>
      </w:r>
      <w:r w:rsidR="00EF6159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coinvolti in calamità naturale, in collaborazione con il Vigile del Fuoco Roberto </w:t>
      </w:r>
      <w:r w:rsidR="009E29F2" w:rsidRPr="00514F44">
        <w:rPr>
          <w:rFonts w:ascii="Courier" w:eastAsia="Times New Roman" w:hAnsi="Courier" w:cs="Arial"/>
          <w:sz w:val="20"/>
          <w:szCs w:val="20"/>
          <w:lang w:eastAsia="it-IT"/>
        </w:rPr>
        <w:t>D</w:t>
      </w:r>
      <w:r w:rsidR="00EF6159" w:rsidRPr="00514F44">
        <w:rPr>
          <w:rFonts w:ascii="Courier" w:eastAsia="Times New Roman" w:hAnsi="Courier" w:cs="Arial"/>
          <w:sz w:val="20"/>
          <w:szCs w:val="20"/>
          <w:lang w:eastAsia="it-IT"/>
        </w:rPr>
        <w:t>e Angelis di Casperia (RI).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</w:p>
    <w:p w:rsidR="00A1741C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Dal 28 febbraio al 4 marzo e dall'11 al 17 marzo la </w:t>
      </w:r>
      <w:proofErr w:type="spellStart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Lav</w:t>
      </w:r>
      <w:proofErr w:type="spellEnd"/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ha predisposto un campo base a Cittareale, dove è stato realizzato un vero e proprio ambulatorio veterinario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. In esso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si sono alternati ben 10 veterinari a disposizione delle Associazioni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le quali hanno potuto portare a sterilizzare i gatti catturati nelle frazioni assegnate.</w:t>
      </w:r>
    </w:p>
    <w:p w:rsidR="00D23651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Noi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come Animalisti Italiani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abbiamo prelevato e portato a far sterilizzare al Campo </w:t>
      </w:r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Base della </w:t>
      </w:r>
      <w:proofErr w:type="spellStart"/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>Lav</w:t>
      </w:r>
      <w:proofErr w:type="spellEnd"/>
      <w:r w:rsidR="00D23651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47 gatti.</w:t>
      </w:r>
    </w:p>
    <w:p w:rsidR="00F93F70" w:rsidRPr="00514F44" w:rsidRDefault="00A1741C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Il nostro impegno proseguirà fino al 30 aprile e fino a tale data assicureremo sia ai cittadini che agli animali tutto il nostro sostegno sia materiale che emotivo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. I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>n questi mesi si è instaurato con gli abitanti delle varie frazioni un rapporto di fiducia e affetto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; a titolo di esempio,</w:t>
      </w:r>
      <w:r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nella frazione 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>di San Lorenzo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un allevatore che in questi mesi abbiamo aiutato con il cibo per i suoi animali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ci ha donato, 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>su nostra richiesta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due agnellini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che nel periodo antecedente la Pasqua avrebbero fatto una brutta fine. </w:t>
      </w:r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Gli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agnellini andranno alla </w:t>
      </w:r>
      <w:proofErr w:type="spellStart"/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>Leal</w:t>
      </w:r>
      <w:proofErr w:type="spellEnd"/>
      <w:r w:rsidR="00726EC7" w:rsidRPr="00514F44">
        <w:rPr>
          <w:rFonts w:ascii="Courier" w:eastAsia="Times New Roman" w:hAnsi="Courier" w:cs="Arial"/>
          <w:sz w:val="20"/>
          <w:szCs w:val="20"/>
          <w:lang w:eastAsia="it-IT"/>
        </w:rPr>
        <w:t>,</w:t>
      </w:r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 che li porterà in una fattoria didattica </w:t>
      </w:r>
      <w:r w:rsidR="00BD6669">
        <w:rPr>
          <w:rFonts w:ascii="Courier" w:eastAsia="Times New Roman" w:hAnsi="Courier" w:cs="Arial"/>
          <w:sz w:val="20"/>
          <w:szCs w:val="20"/>
          <w:lang w:eastAsia="it-IT"/>
        </w:rPr>
        <w:t xml:space="preserve">a Ferrara </w:t>
      </w:r>
      <w:bookmarkStart w:id="0" w:name="_GoBack"/>
      <w:bookmarkEnd w:id="0"/>
      <w:r w:rsidR="00F93F70" w:rsidRPr="00514F44">
        <w:rPr>
          <w:rFonts w:ascii="Courier" w:eastAsia="Times New Roman" w:hAnsi="Courier" w:cs="Arial"/>
          <w:sz w:val="20"/>
          <w:szCs w:val="20"/>
          <w:lang w:eastAsia="it-IT"/>
        </w:rPr>
        <w:t xml:space="preserve">per insegnare ai bambini il rispetto per ogni forma di vita. </w:t>
      </w: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p w:rsidR="00201B4F" w:rsidRPr="00514F44" w:rsidRDefault="00201B4F" w:rsidP="006C41E3">
      <w:pPr>
        <w:spacing w:after="0" w:line="360" w:lineRule="auto"/>
        <w:ind w:right="-567"/>
        <w:jc w:val="both"/>
        <w:rPr>
          <w:rFonts w:ascii="Courier" w:eastAsia="Times New Roman" w:hAnsi="Courier" w:cs="Arial"/>
          <w:sz w:val="20"/>
          <w:szCs w:val="20"/>
          <w:lang w:eastAsia="it-IT"/>
        </w:rPr>
      </w:pPr>
    </w:p>
    <w:sectPr w:rsidR="00201B4F" w:rsidRPr="00514F44" w:rsidSect="00385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1C"/>
    <w:rsid w:val="0000558F"/>
    <w:rsid w:val="00201B4F"/>
    <w:rsid w:val="0026384C"/>
    <w:rsid w:val="0038565C"/>
    <w:rsid w:val="00514F44"/>
    <w:rsid w:val="006C41E3"/>
    <w:rsid w:val="00726EC7"/>
    <w:rsid w:val="008E6860"/>
    <w:rsid w:val="009E29F2"/>
    <w:rsid w:val="00A1741C"/>
    <w:rsid w:val="00A70E58"/>
    <w:rsid w:val="00B852A0"/>
    <w:rsid w:val="00BD6669"/>
    <w:rsid w:val="00D23651"/>
    <w:rsid w:val="00D67C53"/>
    <w:rsid w:val="00EF6159"/>
    <w:rsid w:val="00F75EBA"/>
    <w:rsid w:val="00F93F70"/>
    <w:rsid w:val="00F95D4E"/>
    <w:rsid w:val="00FA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D9DA8-8934-4F4B-A5F7-FBED945F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9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6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90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85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60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52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76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9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17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62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99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92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754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70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017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960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092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4418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147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428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58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469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8706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2859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726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1921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374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099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2937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2159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81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9873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1348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9558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810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7554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785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756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30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4417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736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7235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762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6620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6634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124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0355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6991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8709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872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5370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6268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5480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3104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8293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8228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1733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157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4159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2134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375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4953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8115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2072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619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403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LS. Sai</dc:creator>
  <cp:keywords/>
  <dc:description/>
  <cp:lastModifiedBy>Laura LS. Sai</cp:lastModifiedBy>
  <cp:revision>3</cp:revision>
  <cp:lastPrinted>2017-03-21T12:09:00Z</cp:lastPrinted>
  <dcterms:created xsi:type="dcterms:W3CDTF">2017-03-21T12:12:00Z</dcterms:created>
  <dcterms:modified xsi:type="dcterms:W3CDTF">2017-03-22T15:18:00Z</dcterms:modified>
</cp:coreProperties>
</file>